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83" w:rsidRDefault="0003643C" w:rsidP="0003643C">
      <w:pPr>
        <w:jc w:val="center"/>
        <w:rPr>
          <w:rFonts w:ascii="方正小标宋_GBK" w:eastAsia="方正小标宋_GBK"/>
          <w:color w:val="000000"/>
          <w:sz w:val="32"/>
          <w:szCs w:val="32"/>
        </w:rPr>
      </w:pPr>
      <w:bookmarkStart w:id="0" w:name="_GoBack"/>
      <w:r w:rsidRPr="0003643C">
        <w:rPr>
          <w:rFonts w:ascii="方正小标宋_GBK" w:eastAsia="方正小标宋_GBK" w:hint="eastAsia"/>
          <w:color w:val="000000"/>
          <w:sz w:val="32"/>
          <w:szCs w:val="32"/>
        </w:rPr>
        <w:t>2019年度全区经济社会发展目标绩效考核优秀地(市)和自治区政府部门名单</w:t>
      </w:r>
    </w:p>
    <w:bookmarkEnd w:id="0"/>
    <w:p w:rsidR="0003643C" w:rsidRP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rPr>
          <w:rFonts w:ascii="方正黑体_GBK" w:eastAsia="方正黑体_GBK" w:hint="eastAsia"/>
          <w:color w:val="000000"/>
        </w:rPr>
      </w:pPr>
      <w:r w:rsidRPr="0003643C">
        <w:rPr>
          <w:rFonts w:ascii="方正黑体_GBK" w:eastAsia="方正黑体_GBK" w:hint="eastAsia"/>
          <w:color w:val="000000"/>
        </w:rPr>
        <w:t>一、优秀地(市)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第一位:昌都市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第二位:山南市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第三位:日喀则市</w:t>
      </w:r>
    </w:p>
    <w:p w:rsidR="0003643C" w:rsidRP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rPr>
          <w:rFonts w:ascii="方正黑体_GBK" w:eastAsia="方正黑体_GBK" w:hint="eastAsia"/>
          <w:color w:val="000000"/>
        </w:rPr>
      </w:pPr>
      <w:r w:rsidRPr="0003643C">
        <w:rPr>
          <w:rFonts w:ascii="方正黑体_GBK" w:eastAsia="方正黑体_GBK" w:hint="eastAsia"/>
          <w:color w:val="000000"/>
        </w:rPr>
        <w:t>二、优秀自治区政府部门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水利厅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农业农村厅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发展改革委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审计厅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卫生健康委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财政厅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人力资源社会保障厅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住房城乡建设厅</w:t>
      </w:r>
    </w:p>
    <w:p w:rsid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教育厅</w:t>
      </w:r>
    </w:p>
    <w:p w:rsidR="0003643C" w:rsidRPr="0003643C" w:rsidRDefault="0003643C" w:rsidP="0003643C">
      <w:pPr>
        <w:pStyle w:val="a7"/>
        <w:spacing w:before="225" w:beforeAutospacing="0" w:after="225" w:afterAutospacing="0" w:line="48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扶贫办</w:t>
      </w:r>
    </w:p>
    <w:sectPr w:rsidR="0003643C" w:rsidRPr="0003643C">
      <w:pgSz w:w="11900" w:h="16838"/>
      <w:pgMar w:top="1440" w:right="1440" w:bottom="1075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E2" w:rsidRDefault="003C0FE2" w:rsidP="0003643C">
      <w:r>
        <w:separator/>
      </w:r>
    </w:p>
  </w:endnote>
  <w:endnote w:type="continuationSeparator" w:id="0">
    <w:p w:rsidR="003C0FE2" w:rsidRDefault="003C0FE2" w:rsidP="000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E2" w:rsidRDefault="003C0FE2" w:rsidP="0003643C">
      <w:r>
        <w:separator/>
      </w:r>
    </w:p>
  </w:footnote>
  <w:footnote w:type="continuationSeparator" w:id="0">
    <w:p w:rsidR="003C0FE2" w:rsidRDefault="003C0FE2" w:rsidP="0003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83"/>
    <w:rsid w:val="0003643C"/>
    <w:rsid w:val="003C0FE2"/>
    <w:rsid w:val="009B365F"/>
    <w:rsid w:val="00E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3ACDD"/>
  <w15:docId w15:val="{8F86049B-0329-44D3-B742-33CBD02E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4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43C"/>
    <w:rPr>
      <w:sz w:val="18"/>
      <w:szCs w:val="18"/>
    </w:rPr>
  </w:style>
  <w:style w:type="paragraph" w:styleId="a7">
    <w:name w:val="Normal (Web)"/>
    <w:basedOn w:val="a"/>
    <w:uiPriority w:val="99"/>
    <w:unhideWhenUsed/>
    <w:rsid w:val="0003643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2</cp:revision>
  <dcterms:created xsi:type="dcterms:W3CDTF">2020-07-10T03:10:00Z</dcterms:created>
  <dcterms:modified xsi:type="dcterms:W3CDTF">2020-07-10T03:10:00Z</dcterms:modified>
</cp:coreProperties>
</file>