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E" w:rsidRDefault="006E638E" w:rsidP="006E638E">
      <w:pPr>
        <w:widowControl/>
        <w:snapToGrid w:val="0"/>
        <w:spacing w:line="576" w:lineRule="atLeast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</w:t>
      </w:r>
    </w:p>
    <w:p w:rsidR="006E638E" w:rsidRDefault="006E638E" w:rsidP="006E638E">
      <w:pPr>
        <w:widowControl/>
        <w:snapToGrid w:val="0"/>
        <w:spacing w:line="576" w:lineRule="atLeast"/>
        <w:rPr>
          <w:rFonts w:ascii="宋体" w:eastAsia="宋体" w:hAnsi="宋体" w:cs="Calibri" w:hint="eastAsia"/>
          <w:b/>
          <w:bCs/>
          <w:kern w:val="0"/>
          <w:sz w:val="44"/>
          <w:szCs w:val="44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宋体" w:eastAsia="宋体" w:hAnsi="宋体" w:cs="Calibri" w:hint="eastAsia"/>
          <w:b/>
          <w:bCs/>
          <w:kern w:val="0"/>
          <w:sz w:val="44"/>
          <w:szCs w:val="44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方正小标宋_GBK" w:eastAsia="方正小标宋_GBK" w:hAnsi="方正小标宋_GBK" w:cs="Calibri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Calibri" w:hint="eastAsia"/>
          <w:kern w:val="0"/>
          <w:sz w:val="44"/>
          <w:szCs w:val="44"/>
        </w:rPr>
        <w:t>创新创业中心建设方案</w:t>
      </w: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方正楷体_GBK" w:eastAsia="方正楷体_GBK" w:hAnsi="Calibri" w:cs="Calibri" w:hint="eastAsia"/>
          <w:color w:val="000000"/>
          <w:kern w:val="0"/>
          <w:sz w:val="36"/>
          <w:szCs w:val="36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方正楷体_GBK" w:eastAsia="方正楷体_GBK" w:hAnsi="Calibri" w:cs="Calibri" w:hint="eastAsia"/>
          <w:color w:val="000000"/>
          <w:kern w:val="0"/>
          <w:sz w:val="36"/>
          <w:szCs w:val="36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方正楷体_GBK" w:eastAsia="方正楷体_GBK" w:hAnsi="Calibri" w:cs="Calibri" w:hint="eastAsia"/>
          <w:color w:val="000000"/>
          <w:kern w:val="0"/>
          <w:sz w:val="36"/>
          <w:szCs w:val="36"/>
        </w:rPr>
      </w:pPr>
    </w:p>
    <w:p w:rsidR="006E638E" w:rsidRDefault="006E638E" w:rsidP="006E638E">
      <w:pPr>
        <w:widowControl/>
        <w:snapToGrid w:val="0"/>
        <w:spacing w:line="576" w:lineRule="atLeast"/>
        <w:ind w:firstLine="128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依托单位：</w:t>
      </w:r>
    </w:p>
    <w:p w:rsidR="006E638E" w:rsidRDefault="006E638E" w:rsidP="006E638E">
      <w:pPr>
        <w:widowControl/>
        <w:snapToGrid w:val="0"/>
        <w:spacing w:line="576" w:lineRule="atLeast"/>
        <w:ind w:firstLine="128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主管部门：           **人民政府</w:t>
      </w:r>
    </w:p>
    <w:p w:rsidR="006E638E" w:rsidRDefault="006E638E" w:rsidP="006E638E">
      <w:pPr>
        <w:widowControl/>
        <w:snapToGrid w:val="0"/>
        <w:spacing w:line="576" w:lineRule="atLeast"/>
        <w:ind w:firstLine="128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负 责 人：           联系电话：       </w:t>
      </w:r>
    </w:p>
    <w:p w:rsidR="006E638E" w:rsidRDefault="006E638E" w:rsidP="006E638E">
      <w:pPr>
        <w:widowControl/>
        <w:snapToGrid w:val="0"/>
        <w:spacing w:line="576" w:lineRule="atLeast"/>
        <w:ind w:firstLine="128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联 络 人：           联系电话：        </w:t>
      </w:r>
    </w:p>
    <w:p w:rsidR="006E638E" w:rsidRDefault="006E638E" w:rsidP="006E638E">
      <w:pPr>
        <w:widowControl/>
        <w:snapToGrid w:val="0"/>
        <w:spacing w:line="576" w:lineRule="atLeast"/>
        <w:ind w:firstLine="128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地    址：                             </w:t>
      </w:r>
    </w:p>
    <w:p w:rsidR="00586B7E" w:rsidRDefault="006E638E" w:rsidP="006E638E">
      <w:pPr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完成时间：                     </w:t>
      </w: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 xml:space="preserve">        </w:t>
      </w: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rPr>
          <w:rFonts w:ascii="黑体" w:eastAsia="黑体" w:hAnsi="黑体" w:cs="Calibri"/>
          <w:color w:val="000000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楷体" w:eastAsia="楷体" w:hAnsi="楷体" w:cs="Calibri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Calibri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楷体" w:eastAsia="楷体" w:hAnsi="楷体" w:cs="Calibri" w:hint="eastAsia"/>
          <w:color w:val="000000"/>
          <w:kern w:val="0"/>
          <w:sz w:val="32"/>
          <w:szCs w:val="32"/>
        </w:rPr>
        <w:t>自治区双创工作领导小组办公室制</w:t>
      </w: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楷体" w:eastAsia="楷体" w:hAnsi="楷体" w:cs="Calibri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Calibri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楷体" w:eastAsia="楷体" w:hAnsi="楷体" w:cs="Calibri" w:hint="eastAsia"/>
          <w:color w:val="000000"/>
          <w:kern w:val="0"/>
          <w:sz w:val="32"/>
          <w:szCs w:val="32"/>
        </w:rPr>
        <w:t>2019年  月  日</w:t>
      </w:r>
    </w:p>
    <w:p w:rsidR="006E638E" w:rsidRDefault="006E638E" w:rsidP="006E638E"/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宋体" w:eastAsia="宋体" w:hAnsi="宋体" w:cs="Calibri" w:hint="eastAsia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Calibri" w:hint="eastAsia"/>
          <w:kern w:val="0"/>
          <w:sz w:val="44"/>
          <w:szCs w:val="44"/>
        </w:rPr>
        <w:lastRenderedPageBreak/>
        <w:t>填 写 说 明</w:t>
      </w: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宋体" w:eastAsia="宋体" w:hAnsi="宋体" w:cs="Calibri" w:hint="eastAsia"/>
          <w:b/>
          <w:bCs/>
          <w:kern w:val="0"/>
          <w:sz w:val="44"/>
          <w:szCs w:val="44"/>
        </w:rPr>
      </w:pPr>
    </w:p>
    <w:p w:rsidR="006E638E" w:rsidRDefault="006E638E" w:rsidP="006E638E">
      <w:pPr>
        <w:widowControl/>
        <w:snapToGrid w:val="0"/>
        <w:spacing w:line="576" w:lineRule="atLeast"/>
        <w:rPr>
          <w:rFonts w:ascii="方正仿宋_GBK" w:eastAsia="方正仿宋_GBK" w:hAnsi="方正仿宋_GBK" w:cs="Calibri" w:hint="eastAsia"/>
          <w:kern w:val="0"/>
          <w:sz w:val="32"/>
          <w:szCs w:val="32"/>
        </w:rPr>
      </w:pPr>
      <w:r>
        <w:rPr>
          <w:rFonts w:ascii="仿宋_GB2312" w:eastAsia="宋体" w:hAnsi="仿宋_GB2312" w:cs="Calibri"/>
          <w:kern w:val="0"/>
          <w:sz w:val="32"/>
          <w:szCs w:val="32"/>
        </w:rPr>
        <w:t xml:space="preserve">   </w:t>
      </w:r>
      <w:r>
        <w:rPr>
          <w:rFonts w:ascii="方正仿宋_GBK" w:eastAsia="方正仿宋_GBK" w:hAnsi="方正仿宋_GBK" w:cs="Calibri" w:hint="eastAsia"/>
          <w:kern w:val="0"/>
          <w:sz w:val="32"/>
          <w:szCs w:val="32"/>
        </w:rPr>
        <w:t xml:space="preserve"> 一、各地（市）、县（区）可结合实际情况将创新创业中心建设工作分为两个阶段，一是组建期：完成平台组建工作，提供各项创新创业服务；二是运营期：完善服务平台，吸引创新创业人员、团队和初创企业入驻，组织参加各类创新创业活动，提供更多样化的创新创业服务。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kern w:val="0"/>
          <w:sz w:val="32"/>
          <w:szCs w:val="32"/>
        </w:rPr>
        <w:t>二、场地面积、办公工位数量、专（兼）职管理人员数量、服务团队人员数、导师数量、吸纳创新创业人员、团队和初创企业数，吸纳高校毕业生数、举办培训宣传活动次数等填写运营期预期目标。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/>
          <w:kern w:val="0"/>
          <w:sz w:val="32"/>
          <w:szCs w:val="32"/>
        </w:rPr>
      </w:pP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方正小标宋_GBK" w:eastAsia="方正小标宋_GBK" w:hAnsi="方正小标宋_GBK" w:cs="Calibri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Calibri" w:hint="eastAsia"/>
          <w:kern w:val="0"/>
          <w:sz w:val="44"/>
          <w:szCs w:val="44"/>
        </w:rPr>
        <w:lastRenderedPageBreak/>
        <w:t>创新创业中心基本信息表</w:t>
      </w:r>
    </w:p>
    <w:p w:rsidR="006E638E" w:rsidRDefault="006E638E" w:rsidP="006E638E">
      <w:pPr>
        <w:widowControl/>
        <w:snapToGrid w:val="0"/>
        <w:spacing w:line="576" w:lineRule="atLeast"/>
        <w:jc w:val="center"/>
        <w:rPr>
          <w:rFonts w:ascii="宋体" w:eastAsia="宋体" w:hAnsi="宋体" w:cs="Calibri" w:hint="eastAsia"/>
          <w:b/>
          <w:bCs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8"/>
        <w:gridCol w:w="670"/>
        <w:gridCol w:w="607"/>
        <w:gridCol w:w="1286"/>
        <w:gridCol w:w="6"/>
        <w:gridCol w:w="1319"/>
        <w:gridCol w:w="196"/>
        <w:gridCol w:w="1133"/>
        <w:gridCol w:w="822"/>
        <w:gridCol w:w="145"/>
        <w:gridCol w:w="360"/>
        <w:gridCol w:w="1232"/>
      </w:tblGrid>
      <w:tr w:rsidR="006E638E" w:rsidTr="00C627C0">
        <w:trPr>
          <w:trHeight w:val="589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                 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管理部门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Calibri"/>
                <w:color w:val="000000"/>
                <w:kern w:val="0"/>
                <w:sz w:val="28"/>
                <w:szCs w:val="28"/>
              </w:rPr>
              <w:t>**</w:t>
            </w:r>
            <w:r>
              <w:rPr>
                <w:rFonts w:ascii="仿宋_GB2312" w:eastAsia="宋体" w:hAnsi="仿宋_GB2312" w:cs="Calibri"/>
                <w:color w:val="000000"/>
                <w:kern w:val="0"/>
                <w:sz w:val="28"/>
                <w:szCs w:val="28"/>
              </w:rPr>
              <w:t>人民政府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建设完成时限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基础条件</w:t>
            </w: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场地总面积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平米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公共空间面积</w:t>
            </w:r>
          </w:p>
        </w:tc>
        <w:tc>
          <w:tcPr>
            <w:tcW w:w="17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平米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办公场地面积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平米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办公工位数</w:t>
            </w:r>
          </w:p>
        </w:tc>
        <w:tc>
          <w:tcPr>
            <w:tcW w:w="17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个</w:t>
            </w:r>
          </w:p>
        </w:tc>
      </w:tr>
      <w:tr w:rsidR="006E638E" w:rsidTr="00C627C0">
        <w:trPr>
          <w:trHeight w:val="312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520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□供电       □供水    □通信   □网络 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□办公桌椅   □办公电脑及配套设备       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□其他         </w:t>
            </w:r>
          </w:p>
        </w:tc>
      </w:tr>
      <w:tr w:rsidR="006E638E" w:rsidTr="00C627C0">
        <w:trPr>
          <w:trHeight w:val="312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公共设施</w:t>
            </w:r>
          </w:p>
        </w:tc>
        <w:tc>
          <w:tcPr>
            <w:tcW w:w="520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□洽谈室      □多功能会议室    □路演大厅  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□产品展示厅  □检验检测室      □公共餐厅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48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□其他           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孵化服务</w:t>
            </w: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专（兼）职管理人员数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个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服务团队人员数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个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导师数量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个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举办培训次数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次/年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服务窗口数量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个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开展服务次数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次/年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举办创业活动次数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次/年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举办宣传活动次数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次/年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vMerge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499" w:type="dxa"/>
            <w:gridSpan w:val="9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autoSpaceDN w:val="0"/>
              <w:snapToGrid w:val="0"/>
              <w:spacing w:line="50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□项目策划           □研发设计          □企业注册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50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□创新创业培训       □法务咨询          □科技中介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50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□知识产权管理       □成果交易          □认证检测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50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□政策咨询与兑现     □创业辅导          □财税指导</w:t>
            </w:r>
          </w:p>
          <w:p w:rsidR="006E638E" w:rsidRDefault="006E638E" w:rsidP="00C627C0">
            <w:pPr>
              <w:widowControl/>
              <w:autoSpaceDN w:val="0"/>
              <w:snapToGrid w:val="0"/>
              <w:spacing w:line="50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□其他          </w:t>
            </w:r>
          </w:p>
        </w:tc>
      </w:tr>
      <w:tr w:rsidR="006E638E" w:rsidTr="006E638E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入驻创新创业团队数</w:t>
            </w:r>
          </w:p>
        </w:tc>
        <w:tc>
          <w:tcPr>
            <w:tcW w:w="131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个 </w:t>
            </w:r>
          </w:p>
        </w:tc>
        <w:tc>
          <w:tcPr>
            <w:tcW w:w="26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入驻初创企业数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个</w:t>
            </w:r>
          </w:p>
        </w:tc>
      </w:tr>
      <w:tr w:rsidR="006E638E" w:rsidTr="006E638E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入驻创新创业人员数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个</w:t>
            </w:r>
          </w:p>
        </w:tc>
        <w:tc>
          <w:tcPr>
            <w:tcW w:w="26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其中创业高校毕业生数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人</w:t>
            </w:r>
          </w:p>
        </w:tc>
      </w:tr>
      <w:tr w:rsidR="006E638E" w:rsidTr="006E638E">
        <w:trPr>
          <w:trHeight w:val="125"/>
          <w:jc w:val="center"/>
        </w:trPr>
        <w:tc>
          <w:tcPr>
            <w:tcW w:w="16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jc w:val="left"/>
              <w:rPr>
                <w:rFonts w:ascii="楷体" w:eastAsia="楷体" w:hAnsi="楷体" w:cs="Calibri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实现就业人员数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 人</w:t>
            </w:r>
          </w:p>
        </w:tc>
        <w:tc>
          <w:tcPr>
            <w:tcW w:w="26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其中大学生就业人数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人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建设模式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□依托已有平台              □国有企业建设   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□社会资本独立建设          □政府与社会资本共建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jc w:val="lef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□与相邻县（区）合作共建    □其他            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运营模式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□独立法人机构               □指定专门机构负责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□委托第三方机构            □其他          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制度体系</w:t>
            </w:r>
          </w:p>
        </w:tc>
        <w:tc>
          <w:tcPr>
            <w:tcW w:w="777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□创新创业辅导制度           □创新创业主体入驻审查制度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□企业孵化、毕业制度         □财务管理制度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□知识产权保护制度           □信息统计、报送制度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□就业服务制度和流程         □日常管理服务等规章制度</w:t>
            </w:r>
          </w:p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□其他             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69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吸纳所在区域未就业高校毕业生比例</w:t>
            </w: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  %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69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是否有专人负责中心的信息统计与上报工作</w:t>
            </w: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 xml:space="preserve">    是□     否□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94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6E638E" w:rsidTr="00C627C0">
        <w:trPr>
          <w:trHeight w:val="125"/>
          <w:jc w:val="center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</w:tr>
      <w:tr w:rsidR="006E638E" w:rsidTr="00C627C0">
        <w:trPr>
          <w:trHeight w:val="125"/>
          <w:jc w:val="center"/>
        </w:trPr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  <w:t>联络人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E638E" w:rsidRDefault="006E638E" w:rsidP="00C627C0">
            <w:pPr>
              <w:widowControl/>
              <w:snapToGrid w:val="0"/>
              <w:spacing w:line="540" w:lineRule="atLeast"/>
              <w:jc w:val="center"/>
              <w:rPr>
                <w:rFonts w:ascii="楷体" w:eastAsia="楷体" w:hAnsi="楷体" w:cs="Calibri" w:hint="eastAsia"/>
                <w:kern w:val="0"/>
                <w:sz w:val="24"/>
                <w:szCs w:val="24"/>
              </w:rPr>
            </w:pPr>
          </w:p>
        </w:tc>
      </w:tr>
    </w:tbl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kern w:val="0"/>
          <w:sz w:val="32"/>
          <w:szCs w:val="32"/>
        </w:rPr>
      </w:pPr>
    </w:p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lastRenderedPageBreak/>
        <w:t>一、基本情况（1000字以内）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主要说明地（市），县（区）双创工作开展情况及创建工作基础。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二、建设目标和任务（1500字以内）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主要从平台基础建设、创新创业服务、创新创业培训、信息平台支撑等方面描述。目标、任务可分组建期、运营期分别描述，场地面积、管理团队人员数目、导师数量、办公工位数量、吸纳创新创业人员、团队和初创企业数等指标要量化。</w:t>
      </w:r>
    </w:p>
    <w:p w:rsidR="006E638E" w:rsidRDefault="006E638E" w:rsidP="006E638E">
      <w:pPr>
        <w:widowControl/>
        <w:snapToGrid w:val="0"/>
        <w:spacing w:line="576" w:lineRule="atLeast"/>
        <w:rPr>
          <w:rFonts w:ascii="黑体" w:eastAsia="黑体" w:hAnsi="黑体" w:cs="Calibri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三、运营管理（1500字以内）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主要从双创中心的管理架构、配套设施、制度体系、服务团队的构成及其管理服务模式等方面描述。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四、建设进度安排（2000字以内）</w:t>
      </w:r>
    </w:p>
    <w:p w:rsidR="006E638E" w:rsidRDefault="006E638E" w:rsidP="006E638E">
      <w:pPr>
        <w:widowControl/>
        <w:snapToGrid w:val="0"/>
        <w:spacing w:line="576" w:lineRule="atLeast"/>
        <w:ind w:firstLine="640"/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将建设目标和任务分解成具体建设任务，分阶段描述，具体到季度或月份（组建</w:t>
      </w:r>
      <w:r w:rsidRPr="006E638E"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期具体</w:t>
      </w:r>
      <w:r>
        <w:rPr>
          <w:rFonts w:ascii="方正仿宋_GBK" w:eastAsia="方正仿宋_GBK" w:hAnsi="方正仿宋_GBK" w:cs="Calibri" w:hint="eastAsia"/>
          <w:color w:val="000000"/>
          <w:kern w:val="0"/>
          <w:sz w:val="32"/>
          <w:szCs w:val="32"/>
        </w:rPr>
        <w:t>到月份，运营期具体到季度）。</w:t>
      </w:r>
    </w:p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>
      <w:bookmarkStart w:id="0" w:name="_GoBack"/>
      <w:bookmarkEnd w:id="0"/>
    </w:p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p w:rsidR="006E638E" w:rsidRDefault="006E638E" w:rsidP="006E638E"/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6E638E" w:rsidTr="00C627C0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lastRenderedPageBreak/>
              <w:t>依托单位意见：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负责人签字：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盖章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日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</w:p>
        </w:tc>
      </w:tr>
      <w:tr w:rsidR="006E638E" w:rsidTr="00C627C0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县（区）人民政府意见：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负责人签字：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盖章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日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</w:p>
        </w:tc>
      </w:tr>
      <w:tr w:rsidR="006E638E" w:rsidTr="00C627C0">
        <w:trPr>
          <w:trHeight w:val="3522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地（市）双创领导小组办公室意见：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 w:hint="eastAsia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负责人签字：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盖章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仿宋_GB2312" w:eastAsia="宋体" w:hAnsi="仿宋_GB2312" w:cs="Calibri"/>
                <w:kern w:val="0"/>
                <w:sz w:val="32"/>
                <w:szCs w:val="32"/>
              </w:rPr>
            </w:pP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仿宋_GB2312" w:cs="Calibri"/>
                <w:kern w:val="0"/>
                <w:sz w:val="32"/>
                <w:szCs w:val="32"/>
              </w:rPr>
              <w:t>日</w:t>
            </w:r>
          </w:p>
          <w:p w:rsidR="006E638E" w:rsidRDefault="006E638E" w:rsidP="00C627C0">
            <w:pPr>
              <w:widowControl/>
              <w:snapToGrid w:val="0"/>
              <w:spacing w:line="576" w:lineRule="atLeast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</w:p>
        </w:tc>
      </w:tr>
    </w:tbl>
    <w:p w:rsidR="006E638E" w:rsidRPr="006E638E" w:rsidRDefault="006E638E" w:rsidP="006E638E">
      <w:pPr>
        <w:rPr>
          <w:rFonts w:hint="eastAsia"/>
        </w:rPr>
      </w:pPr>
    </w:p>
    <w:sectPr w:rsidR="006E638E" w:rsidRPr="006E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66" w:rsidRDefault="00072766" w:rsidP="006E638E">
      <w:r>
        <w:separator/>
      </w:r>
    </w:p>
  </w:endnote>
  <w:endnote w:type="continuationSeparator" w:id="0">
    <w:p w:rsidR="00072766" w:rsidRDefault="00072766" w:rsidP="006E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66" w:rsidRDefault="00072766" w:rsidP="006E638E">
      <w:r>
        <w:separator/>
      </w:r>
    </w:p>
  </w:footnote>
  <w:footnote w:type="continuationSeparator" w:id="0">
    <w:p w:rsidR="00072766" w:rsidRDefault="00072766" w:rsidP="006E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E"/>
    <w:rsid w:val="00072766"/>
    <w:rsid w:val="0042077E"/>
    <w:rsid w:val="00586B7E"/>
    <w:rsid w:val="006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4E4FF"/>
  <w15:chartTrackingRefBased/>
  <w15:docId w15:val="{A76044B0-8C69-4560-B8BA-48D6340E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3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</Words>
  <Characters>1958</Characters>
  <Application>Microsoft Office Word</Application>
  <DocSecurity>0</DocSecurity>
  <Lines>16</Lines>
  <Paragraphs>4</Paragraphs>
  <ScaleCrop>false</ScaleCrop>
  <Company>Lenovo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2019-04-01T09:47:00Z</dcterms:created>
  <dcterms:modified xsi:type="dcterms:W3CDTF">2019-04-01T09:47:00Z</dcterms:modified>
</cp:coreProperties>
</file>